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6098025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show that the Gravity optimizer can reduce loss more and have 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performance than Adam and RMSProp.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05478D4" w:rsidR="00FA0FA1" w:rsidRPr="00C2392A" w:rsidRDefault="00C2392A" w:rsidP="002A45BC">
      <w:pPr>
        <w:jc w:val="both"/>
        <w:rPr>
          <w:rFonts w:ascii="Times New Roman" w:eastAsia="Times New Roman" w:hAnsi="Times New Roman" w:cs="Times New Roman"/>
          <w:bCs/>
          <w:sz w:val="32"/>
          <w:szCs w:val="32"/>
          <w:lang w:val="en-US"/>
        </w:rPr>
      </w:pPr>
      <w:r>
        <w:rPr>
          <w:rFonts w:ascii="Times New Roman" w:eastAsia="Times New Roman" w:hAnsi="Times New Roman" w:cs="Times New Roman"/>
          <w:bCs/>
          <w:sz w:val="32"/>
          <w:szCs w:val="32"/>
          <w:lang w:val="en-US"/>
        </w:rPr>
        <w:t xml:space="preserve">optimization, deep learning, </w:t>
      </w:r>
      <w:r w:rsidR="00983E21">
        <w:rPr>
          <w:rFonts w:ascii="Times New Roman" w:eastAsia="Times New Roman" w:hAnsi="Times New Roman" w:cs="Times New Roman"/>
          <w:bCs/>
          <w:sz w:val="32"/>
          <w:szCs w:val="32"/>
          <w:lang w:val="en-US"/>
        </w:rPr>
        <w:t xml:space="preserve">gradient descent, </w:t>
      </w:r>
      <w:r w:rsidR="00265A0E">
        <w:rPr>
          <w:rFonts w:ascii="Times New Roman" w:eastAsia="Times New Roman" w:hAnsi="Times New Roman" w:cs="Times New Roman"/>
          <w:bCs/>
          <w:sz w:val="32"/>
          <w:szCs w:val="32"/>
          <w:lang w:val="en-US"/>
        </w:rPr>
        <w:t>objective function</w:t>
      </w:r>
      <w:r w:rsidR="00983E21">
        <w:rPr>
          <w:rFonts w:ascii="Times New Roman" w:eastAsia="Times New Roman" w:hAnsi="Times New Roman" w:cs="Times New Roman"/>
          <w:bCs/>
          <w:sz w:val="32"/>
          <w:szCs w:val="32"/>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61AFA770"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 xml:space="preserve">novel </w:t>
      </w:r>
      <w:r w:rsidR="00265A0E">
        <w:rPr>
          <w:rFonts w:asciiTheme="majorBidi" w:hAnsiTheme="majorBidi" w:cstheme="majorBidi"/>
          <w:sz w:val="28"/>
          <w:szCs w:val="28"/>
          <w:lang w:val="en-US"/>
        </w:rPr>
        <w:t>kinematic approach</w:t>
      </w:r>
      <w:r w:rsidR="00BB197B" w:rsidRPr="00BB197B">
        <w:rPr>
          <w:rFonts w:asciiTheme="majorBidi" w:hAnsiTheme="majorBidi" w:cstheme="majorBidi"/>
          <w:sz w:val="28"/>
          <w:szCs w:val="28"/>
          <w:lang w:val="en-US"/>
        </w:rPr>
        <w:t xml:space="preserve">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77A53205"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7F61A8DC"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lastRenderedPageBreak/>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487CB046"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054A9992"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 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w:lastRenderedPageBreak/>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825F67"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2BC92D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 xml:space="preserve">are not </w:t>
      </w:r>
      <w:r w:rsidR="00D03A52" w:rsidRPr="006B13DB">
        <w:rPr>
          <w:rFonts w:asciiTheme="majorBidi" w:hAnsiTheme="majorBidi" w:cstheme="majorBidi"/>
          <w:sz w:val="28"/>
          <w:szCs w:val="28"/>
        </w:rPr>
        <w:lastRenderedPageBreak/>
        <w:t>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3261835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791E59AD"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2C15BB">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169ADE2E"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2C15BB">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46710238"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355A66E4"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3737DEE7"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2C15BB">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22CFAA7F"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825F67"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3C92C0" w14:textId="2F77CC4E"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825F67"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825F67"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825F67"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825F67"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5"/>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825F67"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0DFC3C0F"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2C15BB">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686BF01E"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0C30A4FD"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2C15BB">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825F67"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391C882"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2C2DDD7D"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5540DF">
        <w:rPr>
          <w:rFonts w:asciiTheme="majorBidi" w:hAnsiTheme="majorBidi" w:cstheme="majorBidi"/>
          <w:sz w:val="28"/>
          <w:szCs w:val="28"/>
          <w:lang w:val="en-US"/>
        </w:rPr>
        <w:t>this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66BEFC0A"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sidR="005540DF">
        <w:rPr>
          <w:rFonts w:asciiTheme="majorBidi" w:hAnsiTheme="majorBidi" w:cstheme="majorBidi"/>
          <w:sz w:val="28"/>
          <w:szCs w:val="28"/>
          <w:lang w:val="en-US"/>
        </w:rPr>
        <w:t>s</w:t>
      </w:r>
      <w:r w:rsidRPr="00F82DF2">
        <w:rPr>
          <w:rFonts w:asciiTheme="majorBidi" w:hAnsiTheme="majorBidi" w:cstheme="majorBidi"/>
          <w:sz w:val="28"/>
          <w:szCs w:val="28"/>
          <w:lang w:val="en-US"/>
        </w:rPr>
        <w:t xml:space="preserve">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w:t>
      </w:r>
      <w:r w:rsidR="00825F67">
        <w:rPr>
          <w:rFonts w:asciiTheme="majorBidi" w:hAnsiTheme="majorBidi" w:cstheme="majorBidi"/>
          <w:i/>
          <w:iCs/>
          <w:sz w:val="28"/>
          <w:szCs w:val="28"/>
          <w:lang w:val="en-US"/>
        </w:rPr>
        <w:t>1</w:t>
      </w:r>
    </w:p>
    <w:p w14:paraId="58A7C91B" w14:textId="7A3A769B"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sidR="00825F67">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018CB0F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0F2B8F">
        <w:rPr>
          <w:rFonts w:asciiTheme="majorBidi" w:hAnsiTheme="majorBidi" w:cstheme="majorBidi"/>
          <w:sz w:val="28"/>
          <w:szCs w:val="28"/>
          <w:lang w:val="en-US"/>
        </w:rPr>
        <w:t xml:space="preserve"> </w:t>
      </w:r>
      <w:r w:rsidR="005540DF" w:rsidRPr="00825F67">
        <w:rPr>
          <w:rFonts w:asciiTheme="majorBidi" w:hAnsiTheme="majorBidi" w:cstheme="majorBidi"/>
          <w:i/>
          <w:iCs/>
          <w:sz w:val="28"/>
          <w:szCs w:val="28"/>
          <w:lang w:val="en-US"/>
        </w:rPr>
        <w:t xml:space="preserve">normal distribution with </w:t>
      </w:r>
      <w:r w:rsidR="00E346E4" w:rsidRPr="00825F67">
        <w:rPr>
          <w:rFonts w:asciiTheme="majorBidi" w:hAnsiTheme="majorBidi" w:cstheme="majorBidi"/>
          <w:i/>
          <w:iCs/>
          <w:sz w:val="28"/>
          <w:szCs w:val="28"/>
          <w:lang w:val="en-US"/>
        </w:rPr>
        <w:t xml:space="preserve">a </w:t>
      </w:r>
      <w:r w:rsidR="005540DF" w:rsidRPr="00825F67">
        <w:rPr>
          <w:rFonts w:asciiTheme="majorBidi" w:hAnsiTheme="majorBidi" w:cstheme="majorBidi"/>
          <w:i/>
          <w:iCs/>
          <w:sz w:val="28"/>
          <w:szCs w:val="28"/>
          <w:lang w:val="en-US"/>
        </w:rPr>
        <w:t xml:space="preserve">mean of </w:t>
      </w:r>
      <m:oMath>
        <m:r>
          <w:rPr>
            <w:rFonts w:ascii="Cambria Math" w:hAnsi="Cambria Math" w:cstheme="majorBidi"/>
            <w:sz w:val="28"/>
            <w:szCs w:val="28"/>
            <w:lang w:val="en-US"/>
          </w:rPr>
          <m:t>μ</m:t>
        </m:r>
      </m:oMath>
      <w:r w:rsidR="005540DF" w:rsidRPr="00825F67">
        <w:rPr>
          <w:rFonts w:asciiTheme="majorBidi" w:hAnsiTheme="majorBidi" w:cstheme="majorBidi"/>
          <w:i/>
          <w:iCs/>
          <w:sz w:val="28"/>
          <w:szCs w:val="28"/>
          <w:lang w:val="en-US"/>
        </w:rPr>
        <w:t xml:space="preserve"> and </w:t>
      </w:r>
      <w:r w:rsidR="00825F67">
        <w:rPr>
          <w:rFonts w:asciiTheme="majorBidi" w:hAnsiTheme="majorBidi" w:cstheme="majorBidi"/>
          <w:i/>
          <w:iCs/>
          <w:sz w:val="28"/>
          <w:szCs w:val="28"/>
          <w:lang w:val="en-US"/>
        </w:rPr>
        <w:t xml:space="preserve">a </w:t>
      </w:r>
      <w:r w:rsidR="005540DF" w:rsidRPr="00825F67">
        <w:rPr>
          <w:rFonts w:asciiTheme="majorBidi" w:hAnsiTheme="majorBidi" w:cstheme="majorBidi"/>
          <w:i/>
          <w:iCs/>
          <w:sz w:val="28"/>
          <w:szCs w:val="28"/>
          <w:lang w:val="en-US"/>
        </w:rPr>
        <w:t xml:space="preserve">std of </w:t>
      </w:r>
      <m:oMath>
        <m:r>
          <w:rPr>
            <w:rFonts w:ascii="Cambria Math" w:hAnsi="Cambria Math" w:cstheme="majorBidi"/>
            <w:sz w:val="28"/>
            <w:szCs w:val="28"/>
            <w:lang w:val="en-US"/>
          </w:rPr>
          <m:t>σ</m:t>
        </m:r>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2E164DC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0F2B8F">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w:t>
      </w:r>
      <w:r w:rsidR="00825F67">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sidR="00825F67">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sidRPr="00F82DF2">
        <w:rPr>
          <w:rFonts w:asciiTheme="majorBidi" w:hAnsiTheme="majorBidi" w:cstheme="majorBidi"/>
          <w:sz w:val="28"/>
          <w:szCs w:val="28"/>
          <w:lang w:val="en-US"/>
        </w:rPr>
        <w:t xml:space="preserve"> </w:t>
      </w:r>
    </w:p>
    <w:p w14:paraId="0EC67F41" w14:textId="4F380DC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sidR="000F2B8F">
        <w:rPr>
          <w:rFonts w:asciiTheme="majorBidi" w:hAnsiTheme="majorBidi" w:cstheme="majorBidi"/>
          <w:sz w:val="28"/>
          <w:szCs w:val="28"/>
          <w:lang w:val="en-US"/>
        </w:rPr>
        <w:tab/>
        <w:t xml:space="preserve"> </w:t>
      </w:r>
      <m:oMath>
        <m:r>
          <m:rPr>
            <m:sty m:val="p"/>
          </m:rPr>
          <w:rPr>
            <w:rFonts w:ascii="Cambria Math" w:hAnsi="Cambria Math" w:cstheme="majorBidi"/>
            <w:sz w:val="28"/>
            <w:szCs w:val="28"/>
            <w:lang w:val="en-US"/>
          </w:rPr>
          <m:t>⊘</m:t>
        </m:r>
      </m:oMath>
      <w:r w:rsidR="000F2B8F" w:rsidRPr="00F82DF2">
        <w:rPr>
          <w:rFonts w:asciiTheme="majorBidi" w:hAnsiTheme="majorBidi" w:cstheme="majorBidi"/>
          <w:sz w:val="28"/>
          <w:szCs w:val="28"/>
          <w:lang w:val="en-US"/>
        </w:rPr>
        <w:t xml:space="preserve"> </w:t>
      </w:r>
      <w:r w:rsidR="000F2B8F" w:rsidRPr="000B53B5">
        <w:rPr>
          <w:rFonts w:asciiTheme="majorBidi" w:hAnsiTheme="majorBidi" w:cstheme="majorBidi"/>
          <w:i/>
          <w:iCs/>
          <w:sz w:val="28"/>
          <w:szCs w:val="28"/>
          <w:lang w:val="en-US"/>
        </w:rPr>
        <w:t>is element</w:t>
      </w:r>
      <w:r w:rsidR="000F2B8F">
        <w:rPr>
          <w:rFonts w:asciiTheme="majorBidi" w:hAnsiTheme="majorBidi" w:cstheme="majorBidi"/>
          <w:i/>
          <w:iCs/>
          <w:sz w:val="28"/>
          <w:szCs w:val="28"/>
          <w:lang w:val="en-US"/>
        </w:rPr>
        <w:t>-</w:t>
      </w:r>
      <w:r w:rsidR="000F2B8F" w:rsidRPr="000B53B5">
        <w:rPr>
          <w:rFonts w:asciiTheme="majorBidi" w:hAnsiTheme="majorBidi" w:cstheme="majorBidi"/>
          <w:i/>
          <w:iCs/>
          <w:sz w:val="28"/>
          <w:szCs w:val="28"/>
          <w:lang w:val="en-US"/>
        </w:rPr>
        <w:t>wise division Hadamard division</w:t>
      </w:r>
    </w:p>
    <w:p w14:paraId="700C8BFF" w14:textId="5269B2B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p w14:paraId="2C6395FF" w14:textId="3BFA03A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p>
    <w:p w14:paraId="4FD858CF" w14:textId="28B23EEE" w:rsidR="00F82DF2" w:rsidRPr="00F82DF2" w:rsidRDefault="00F82DF2" w:rsidP="000F2B8F">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lastRenderedPageBreak/>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5EE37B8F"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543DCE24"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The Fashion-MNIST is a dataset containing images of 10 </w:t>
      </w:r>
      <w:r w:rsidRPr="000A1D4E">
        <w:rPr>
          <w:rFonts w:asciiTheme="majorBidi" w:hAnsiTheme="majorBidi" w:cstheme="majorBidi"/>
          <w:sz w:val="28"/>
          <w:szCs w:val="28"/>
          <w:lang w:val="en-US"/>
        </w:rPr>
        <w:lastRenderedPageBreak/>
        <w:t>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673A4A51"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4AC17CA"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4754880"/>
                    </a:xfrm>
                    <a:prstGeom prst="rect">
                      <a:avLst/>
                    </a:prstGeom>
                  </pic:spPr>
                </pic:pic>
              </a:graphicData>
            </a:graphic>
          </wp:inline>
        </w:drawing>
      </w:r>
    </w:p>
    <w:p w14:paraId="0F92EFCA" w14:textId="5A906930"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179F531B" w14:textId="0CDF4EE1"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392383B6" w14:textId="1FC628F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1"/>
    <w:p w14:paraId="77E72ECC" w14:textId="6039CDFB"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w:t>
      </w:r>
      <w:r w:rsidR="00483F42">
        <w:rPr>
          <w:rFonts w:ascii="Times New Roman" w:eastAsia="Times New Roman" w:hAnsi="Times New Roman" w:cs="Times New Roman"/>
          <w:bCs/>
          <w:sz w:val="28"/>
          <w:szCs w:val="28"/>
          <w:lang w:val="en-US" w:bidi="fa-IR"/>
        </w:rPr>
        <w:t xml:space="preserve">training </w:t>
      </w:r>
      <w:r w:rsidRPr="00D27C04">
        <w:rPr>
          <w:rFonts w:ascii="Times New Roman" w:eastAsia="Times New Roman" w:hAnsi="Times New Roman" w:cs="Times New Roman"/>
          <w:bCs/>
          <w:sz w:val="28"/>
          <w:szCs w:val="28"/>
          <w:lang w:val="en-US" w:bidi="fa-IR"/>
        </w:rPr>
        <w:t>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075C8A4A" w14:textId="65216DD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75DC31FD" w14:textId="6345C91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543CEBDD" w14:textId="2A19A303"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w:t>
      </w:r>
      <w:proofErr w:type="spellStart"/>
      <w:r w:rsidR="001D29B7">
        <w:rPr>
          <w:rFonts w:ascii="Times New Roman" w:eastAsia="Times New Roman" w:hAnsi="Times New Roman" w:cs="Times New Roman"/>
          <w:bCs/>
          <w:sz w:val="28"/>
          <w:szCs w:val="28"/>
          <w:lang w:val="en-US"/>
        </w:rPr>
        <w:t>perdormance</w:t>
      </w:r>
      <w:proofErr w:type="spellEnd"/>
      <w:r w:rsidR="001D29B7">
        <w:rPr>
          <w:rFonts w:ascii="Times New Roman" w:eastAsia="Times New Roman" w:hAnsi="Times New Roman" w:cs="Times New Roman"/>
          <w:bCs/>
          <w:sz w:val="28"/>
          <w:szCs w:val="28"/>
          <w:lang w:val="en-US"/>
        </w:rPr>
        <w:t xml:space="preserv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68AFFE9D" w14:textId="23D8261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4"/>
    <w:p w14:paraId="28491703" w14:textId="66A1CC17"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lastRenderedPageBreak/>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1761356A" w14:textId="2F2F3737"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4597E54B" w14:textId="06250925"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6"/>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1423C0D2" w14:textId="02B53F5B"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43E8AA8C" w14:textId="78BC7021"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2"/>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7D1B1" w14:textId="77777777" w:rsidR="008B06E9" w:rsidRDefault="008B06E9" w:rsidP="00BD1942">
      <w:pPr>
        <w:spacing w:line="240" w:lineRule="auto"/>
      </w:pPr>
      <w:r>
        <w:separator/>
      </w:r>
    </w:p>
  </w:endnote>
  <w:endnote w:type="continuationSeparator" w:id="0">
    <w:p w14:paraId="6E1B4DCF" w14:textId="77777777" w:rsidR="008B06E9" w:rsidRDefault="008B06E9"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825F67" w:rsidRDefault="00825F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825F67" w:rsidRDefault="00825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0DBC55" w14:textId="77777777" w:rsidR="008B06E9" w:rsidRDefault="008B06E9" w:rsidP="00BD1942">
      <w:pPr>
        <w:spacing w:line="240" w:lineRule="auto"/>
      </w:pPr>
      <w:r>
        <w:separator/>
      </w:r>
    </w:p>
  </w:footnote>
  <w:footnote w:type="continuationSeparator" w:id="0">
    <w:p w14:paraId="28E2234D" w14:textId="77777777" w:rsidR="008B06E9" w:rsidRDefault="008B06E9"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MqwFAChfHto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0F2B8F"/>
    <w:rsid w:val="00102A72"/>
    <w:rsid w:val="00123354"/>
    <w:rsid w:val="0013169F"/>
    <w:rsid w:val="00184F5C"/>
    <w:rsid w:val="001875A0"/>
    <w:rsid w:val="00191E74"/>
    <w:rsid w:val="001A1449"/>
    <w:rsid w:val="001A216D"/>
    <w:rsid w:val="001A58FD"/>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C05F0"/>
    <w:rsid w:val="002C15BB"/>
    <w:rsid w:val="002E1E60"/>
    <w:rsid w:val="002F2100"/>
    <w:rsid w:val="002F7BFB"/>
    <w:rsid w:val="003248D0"/>
    <w:rsid w:val="0033349A"/>
    <w:rsid w:val="0033471A"/>
    <w:rsid w:val="00336A9F"/>
    <w:rsid w:val="00344D78"/>
    <w:rsid w:val="00346EA7"/>
    <w:rsid w:val="00356EFA"/>
    <w:rsid w:val="00366D73"/>
    <w:rsid w:val="00383183"/>
    <w:rsid w:val="00391A82"/>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83F42"/>
    <w:rsid w:val="004A28D8"/>
    <w:rsid w:val="004B3CA4"/>
    <w:rsid w:val="004B6F12"/>
    <w:rsid w:val="004E606D"/>
    <w:rsid w:val="004E6D18"/>
    <w:rsid w:val="004F2773"/>
    <w:rsid w:val="004F3C7B"/>
    <w:rsid w:val="0050572C"/>
    <w:rsid w:val="0051249B"/>
    <w:rsid w:val="00524BF3"/>
    <w:rsid w:val="0053167E"/>
    <w:rsid w:val="00532C55"/>
    <w:rsid w:val="0054299D"/>
    <w:rsid w:val="00543769"/>
    <w:rsid w:val="00545D04"/>
    <w:rsid w:val="00552DEB"/>
    <w:rsid w:val="005540DF"/>
    <w:rsid w:val="0057130B"/>
    <w:rsid w:val="00571EAD"/>
    <w:rsid w:val="00595701"/>
    <w:rsid w:val="005D32CC"/>
    <w:rsid w:val="005D33BF"/>
    <w:rsid w:val="005D4148"/>
    <w:rsid w:val="00612789"/>
    <w:rsid w:val="0061794B"/>
    <w:rsid w:val="006362DE"/>
    <w:rsid w:val="006510F8"/>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E01C1"/>
    <w:rsid w:val="007E498B"/>
    <w:rsid w:val="007E51F7"/>
    <w:rsid w:val="007F03A1"/>
    <w:rsid w:val="007F39B1"/>
    <w:rsid w:val="00801C96"/>
    <w:rsid w:val="00806311"/>
    <w:rsid w:val="0081742E"/>
    <w:rsid w:val="00825F67"/>
    <w:rsid w:val="00837E2D"/>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96C8B"/>
    <w:rsid w:val="009A312C"/>
    <w:rsid w:val="009B2EDF"/>
    <w:rsid w:val="009E1E77"/>
    <w:rsid w:val="009E2875"/>
    <w:rsid w:val="00A02079"/>
    <w:rsid w:val="00A040D4"/>
    <w:rsid w:val="00A222B3"/>
    <w:rsid w:val="00A352F7"/>
    <w:rsid w:val="00A60467"/>
    <w:rsid w:val="00A81844"/>
    <w:rsid w:val="00A84DCF"/>
    <w:rsid w:val="00A91860"/>
    <w:rsid w:val="00A954BB"/>
    <w:rsid w:val="00AA078F"/>
    <w:rsid w:val="00AB43E4"/>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392A"/>
    <w:rsid w:val="00C2663E"/>
    <w:rsid w:val="00C6013C"/>
    <w:rsid w:val="00C873D6"/>
    <w:rsid w:val="00CB599B"/>
    <w:rsid w:val="00CC666D"/>
    <w:rsid w:val="00CD47DA"/>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sv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37</Pages>
  <Words>13692</Words>
  <Characters>78050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93</cp:revision>
  <cp:lastPrinted>2021-01-21T20:44:00Z</cp:lastPrinted>
  <dcterms:created xsi:type="dcterms:W3CDTF">2020-12-16T18:23:00Z</dcterms:created>
  <dcterms:modified xsi:type="dcterms:W3CDTF">2021-01-21T20:44:00Z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